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83" w:rsidRDefault="006B4DBF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-99695</wp:posOffset>
            </wp:positionV>
            <wp:extent cx="647700" cy="628650"/>
            <wp:effectExtent l="19050" t="0" r="0" b="0"/>
            <wp:wrapThrough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647700" cy="609600"/>
            <wp:effectExtent l="19050" t="0" r="0" b="0"/>
            <wp:wrapThrough wrapText="bothSides">
              <wp:wrapPolygon edited="0">
                <wp:start x="5718" y="0"/>
                <wp:lineTo x="1271" y="3375"/>
                <wp:lineTo x="-635" y="10800"/>
                <wp:lineTo x="-635" y="14175"/>
                <wp:lineTo x="3812" y="20925"/>
                <wp:lineTo x="5718" y="20925"/>
                <wp:lineTo x="15882" y="20925"/>
                <wp:lineTo x="17788" y="20925"/>
                <wp:lineTo x="21600" y="14175"/>
                <wp:lineTo x="21600" y="6750"/>
                <wp:lineTo x="19059" y="2700"/>
                <wp:lineTo x="15882" y="0"/>
                <wp:lineTo x="5718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4683" w:rsidRPr="003E2DC4" w:rsidRDefault="00944683" w:rsidP="0094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bCs/>
          <w:sz w:val="24"/>
          <w:szCs w:val="24"/>
        </w:rPr>
      </w:pPr>
      <w:r w:rsidRPr="003E2DC4">
        <w:rPr>
          <w:rFonts w:ascii="Times New Roman" w:hAnsi="Times New Roman" w:cs="Times New Roman"/>
          <w:bCs/>
          <w:sz w:val="24"/>
          <w:szCs w:val="24"/>
          <w:lang w:val="en-US"/>
        </w:rPr>
        <w:t>MÜHEND</w:t>
      </w:r>
      <w:r w:rsidRPr="003E2DC4">
        <w:rPr>
          <w:rFonts w:ascii="Times New Roman TUR" w:hAnsi="Times New Roman TUR" w:cs="Times New Roman TUR"/>
          <w:bCs/>
          <w:sz w:val="24"/>
          <w:szCs w:val="24"/>
        </w:rPr>
        <w:t>İSLİK FAKÜLTESİ DEKANLIĞINA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. . . . . ./. . . . . . /20. . 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Fakülteniz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 . . . . . . . . ... </w:t>
      </w:r>
      <w:proofErr w:type="spellStart"/>
      <w:r w:rsidR="003E2DC4">
        <w:rPr>
          <w:rFonts w:ascii="Times New Roman" w:hAnsi="Times New Roman" w:cs="Times New Roman"/>
          <w:sz w:val="24"/>
          <w:szCs w:val="24"/>
          <w:lang w:val="en-US"/>
        </w:rPr>
        <w:t>Mühendi</w:t>
      </w:r>
      <w:r w:rsidR="00B10E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2DC4">
        <w:rPr>
          <w:rFonts w:ascii="Times New Roman" w:hAnsi="Times New Roman" w:cs="Times New Roman"/>
          <w:sz w:val="24"/>
          <w:szCs w:val="24"/>
          <w:lang w:val="en-US"/>
        </w:rPr>
        <w:t>liği</w:t>
      </w:r>
      <w:proofErr w:type="spellEnd"/>
      <w:r w:rsidR="003E2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DC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ölümünde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. . . . . . . . </w:t>
      </w:r>
      <w:r w:rsidR="003E2DC4">
        <w:rPr>
          <w:rFonts w:ascii="Times New Roman" w:hAnsi="Times New Roman" w:cs="Times New Roman"/>
          <w:sz w:val="24"/>
          <w:szCs w:val="24"/>
          <w:lang w:val="en-US"/>
        </w:rPr>
        <w:t xml:space="preserve">. . . . . . . . . . . 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no'lu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ğrenciyim</w:t>
      </w:r>
      <w:proofErr w:type="spellEnd"/>
      <w:r w:rsidR="003E2DC4">
        <w:rPr>
          <w:rFonts w:ascii="Times New Roman TUR" w:hAnsi="Times New Roman TUR" w:cs="Times New Roman TUR"/>
          <w:sz w:val="24"/>
          <w:szCs w:val="24"/>
        </w:rPr>
        <w:t xml:space="preserve"> </w:t>
      </w:r>
      <w:r>
        <w:rPr>
          <w:rFonts w:ascii="Times New Roman TUR" w:hAnsi="Times New Roman TUR" w:cs="Times New Roman TUR"/>
          <w:sz w:val="24"/>
          <w:szCs w:val="24"/>
        </w:rPr>
        <w:t xml:space="preserve">. . . . .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./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. . . . ./ </w:t>
      </w:r>
      <w:r w:rsidR="003E2DC4">
        <w:rPr>
          <w:rFonts w:ascii="Times New Roman TUR" w:hAnsi="Times New Roman TUR" w:cs="Times New Roman TUR"/>
          <w:sz w:val="24"/>
          <w:szCs w:val="24"/>
        </w:rPr>
        <w:t>20</w:t>
      </w:r>
      <w:r>
        <w:rPr>
          <w:rFonts w:ascii="Times New Roman TUR" w:hAnsi="Times New Roman TUR" w:cs="Times New Roman TUR"/>
          <w:sz w:val="24"/>
          <w:szCs w:val="24"/>
        </w:rPr>
        <w:t xml:space="preserve">. . . . .  tarihi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itibariyle .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. . . .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gün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raporlu olduğumdan ara sınavına katılamadığım aşağıda belirtilen derslerden mazeret sınavı açılması hususunda;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Gere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ğini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arz ederim.</w:t>
      </w:r>
      <w:proofErr w:type="gramEnd"/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</w:p>
    <w:p w:rsidR="00944683" w:rsidRDefault="00944683" w:rsidP="0094468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TLF.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</w:t>
      </w:r>
      <w:r>
        <w:rPr>
          <w:rFonts w:ascii="Times New Roman TUR" w:hAnsi="Times New Roman TUR" w:cs="Times New Roman TUR"/>
          <w:sz w:val="24"/>
          <w:szCs w:val="24"/>
        </w:rPr>
        <w:t>ı Soyadı:</w:t>
      </w:r>
    </w:p>
    <w:p w:rsidR="00944683" w:rsidRDefault="00944683" w:rsidP="00944683">
      <w:pPr>
        <w:tabs>
          <w:tab w:val="left" w:pos="67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 TUR" w:hAnsi="Times New Roman TUR" w:cs="Times New Roman TUR"/>
          <w:sz w:val="24"/>
          <w:szCs w:val="24"/>
        </w:rPr>
        <w:t>İmza: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DERS</w:t>
      </w:r>
      <w:r>
        <w:rPr>
          <w:rFonts w:ascii="Times New Roman TUR" w:hAnsi="Times New Roman TUR" w:cs="Times New Roman TUR"/>
          <w:sz w:val="24"/>
          <w:szCs w:val="24"/>
          <w:u w:val="single"/>
        </w:rPr>
        <w:t>İN ADI</w:t>
      </w:r>
      <w:r>
        <w:rPr>
          <w:rFonts w:ascii="Times New Roman TUR" w:hAnsi="Times New Roman TUR" w:cs="Times New Roman TUR"/>
          <w:sz w:val="24"/>
          <w:szCs w:val="24"/>
          <w:u w:val="single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b/>
          <w:bCs/>
          <w:sz w:val="24"/>
          <w:szCs w:val="24"/>
        </w:rPr>
        <w:tab/>
      </w:r>
      <w:r>
        <w:rPr>
          <w:rFonts w:ascii="Times New Roman TUR" w:hAnsi="Times New Roman TUR" w:cs="Times New Roman TUR"/>
          <w:sz w:val="24"/>
          <w:szCs w:val="24"/>
          <w:u w:val="single"/>
        </w:rPr>
        <w:t>SINAV TARİHİ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……………………….</w:t>
      </w: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4683" w:rsidRDefault="00944683" w:rsidP="00944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EK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…………….. </w:t>
      </w:r>
    </w:p>
    <w:p w:rsidR="00044AB2" w:rsidRDefault="00044AB2" w:rsidP="00944683"/>
    <w:p w:rsidR="007B6D6C" w:rsidRDefault="007B6D6C" w:rsidP="00944683">
      <w:proofErr w:type="gramStart"/>
      <w:r>
        <w:t xml:space="preserve">Not : </w:t>
      </w:r>
      <w:r>
        <w:rPr>
          <w:b/>
          <w:bCs/>
          <w:sz w:val="16"/>
          <w:szCs w:val="16"/>
        </w:rPr>
        <w:t>AFYON</w:t>
      </w:r>
      <w:proofErr w:type="gramEnd"/>
      <w:r>
        <w:rPr>
          <w:b/>
          <w:bCs/>
          <w:sz w:val="16"/>
          <w:szCs w:val="16"/>
        </w:rPr>
        <w:t xml:space="preserve"> KOCATEPE ÜNİVERSİTESİ ÖNLİSANS VE LİSANS EĞİTİM-ÖĞRETİM VE SINAV YÖNETMELİĞİ </w:t>
      </w:r>
      <w:r>
        <w:rPr>
          <w:b/>
          <w:bCs/>
          <w:sz w:val="16"/>
          <w:szCs w:val="16"/>
        </w:rPr>
        <w:t>‘</w:t>
      </w:r>
      <w:proofErr w:type="spellStart"/>
      <w:r>
        <w:rPr>
          <w:b/>
          <w:bCs/>
          <w:sz w:val="16"/>
          <w:szCs w:val="16"/>
        </w:rPr>
        <w:t>nin</w:t>
      </w:r>
      <w:proofErr w:type="spellEnd"/>
      <w:r>
        <w:t xml:space="preserve"> </w:t>
      </w:r>
      <w:r>
        <w:rPr>
          <w:b/>
          <w:bCs/>
          <w:sz w:val="16"/>
          <w:szCs w:val="16"/>
        </w:rPr>
        <w:t>16</w:t>
      </w:r>
      <w:r>
        <w:rPr>
          <w:b/>
          <w:bCs/>
          <w:sz w:val="16"/>
          <w:szCs w:val="16"/>
        </w:rPr>
        <w:t xml:space="preserve">. Maddesine göre; </w:t>
      </w:r>
      <w:r>
        <w:rPr>
          <w:sz w:val="16"/>
          <w:szCs w:val="16"/>
        </w:rPr>
        <w:t>Senato tarafından belirlenmiş haklı ve geçerli nedenlere dayalı mazereti dolayısıyla ara sınavlara katılamayan</w:t>
      </w:r>
      <w:r>
        <w:rPr>
          <w:sz w:val="16"/>
          <w:szCs w:val="16"/>
        </w:rPr>
        <w:t xml:space="preserve"> öğrenciler,</w:t>
      </w:r>
      <w:r>
        <w:rPr>
          <w:sz w:val="16"/>
          <w:szCs w:val="16"/>
        </w:rPr>
        <w:t xml:space="preserve">  sınav tarihinden itibaren on gün iç</w:t>
      </w:r>
      <w:r>
        <w:rPr>
          <w:sz w:val="16"/>
          <w:szCs w:val="16"/>
        </w:rPr>
        <w:t xml:space="preserve">erisinde durumunu belgeleyip Dekanlığa </w:t>
      </w:r>
      <w:bookmarkStart w:id="0" w:name="_GoBack"/>
      <w:bookmarkEnd w:id="0"/>
      <w:r>
        <w:rPr>
          <w:sz w:val="16"/>
          <w:szCs w:val="16"/>
        </w:rPr>
        <w:t>teslim etmesi gerekmektedir.</w:t>
      </w:r>
    </w:p>
    <w:p w:rsidR="007B6D6C" w:rsidRPr="00944683" w:rsidRDefault="007B6D6C" w:rsidP="00944683"/>
    <w:sectPr w:rsidR="007B6D6C" w:rsidRPr="00944683" w:rsidSect="00A06F24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0F" w:rsidRDefault="00D90E0F" w:rsidP="00D90089">
      <w:pPr>
        <w:spacing w:after="0" w:line="240" w:lineRule="auto"/>
      </w:pPr>
      <w:r>
        <w:separator/>
      </w:r>
    </w:p>
  </w:endnote>
  <w:endnote w:type="continuationSeparator" w:id="0">
    <w:p w:rsidR="00D90E0F" w:rsidRDefault="00D90E0F" w:rsidP="00D9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0F" w:rsidRDefault="00D90E0F" w:rsidP="00D90089">
      <w:pPr>
        <w:spacing w:after="0" w:line="240" w:lineRule="auto"/>
      </w:pPr>
      <w:r>
        <w:separator/>
      </w:r>
    </w:p>
  </w:footnote>
  <w:footnote w:type="continuationSeparator" w:id="0">
    <w:p w:rsidR="00D90E0F" w:rsidRDefault="00D90E0F" w:rsidP="00D9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9" w:rsidRDefault="00571A3F" w:rsidP="00D90089">
    <w:pPr>
      <w:pStyle w:val="stbilgi"/>
      <w:jc w:val="right"/>
    </w:pPr>
    <w:r>
      <w:t xml:space="preserve">Form </w:t>
    </w:r>
    <w:r w:rsidR="00D90089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44"/>
    <w:rsid w:val="00044AB2"/>
    <w:rsid w:val="00093074"/>
    <w:rsid w:val="003E2DC4"/>
    <w:rsid w:val="00571A3F"/>
    <w:rsid w:val="00643544"/>
    <w:rsid w:val="006B4DBF"/>
    <w:rsid w:val="007A5681"/>
    <w:rsid w:val="007B6D6C"/>
    <w:rsid w:val="00944683"/>
    <w:rsid w:val="009F1CA6"/>
    <w:rsid w:val="00B10E99"/>
    <w:rsid w:val="00B13624"/>
    <w:rsid w:val="00B64CD3"/>
    <w:rsid w:val="00C07F7C"/>
    <w:rsid w:val="00D22FEC"/>
    <w:rsid w:val="00D90089"/>
    <w:rsid w:val="00D90E0F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9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0089"/>
  </w:style>
  <w:style w:type="paragraph" w:styleId="Altbilgi">
    <w:name w:val="footer"/>
    <w:basedOn w:val="Normal"/>
    <w:link w:val="AltbilgiChar"/>
    <w:uiPriority w:val="99"/>
    <w:semiHidden/>
    <w:unhideWhenUsed/>
    <w:rsid w:val="00D9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9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0089"/>
  </w:style>
  <w:style w:type="paragraph" w:styleId="Altbilgi">
    <w:name w:val="footer"/>
    <w:basedOn w:val="Normal"/>
    <w:link w:val="AltbilgiChar"/>
    <w:uiPriority w:val="99"/>
    <w:semiHidden/>
    <w:unhideWhenUsed/>
    <w:rsid w:val="00D9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dell</cp:lastModifiedBy>
  <cp:revision>2</cp:revision>
  <dcterms:created xsi:type="dcterms:W3CDTF">2016-05-18T08:28:00Z</dcterms:created>
  <dcterms:modified xsi:type="dcterms:W3CDTF">2016-05-18T08:28:00Z</dcterms:modified>
</cp:coreProperties>
</file>